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8381" w14:textId="77777777" w:rsidR="005933AE" w:rsidRDefault="005933AE" w:rsidP="005933AE">
      <w:pPr>
        <w:spacing w:line="560" w:lineRule="exact"/>
        <w:rPr>
          <w:rFonts w:ascii="黑体" w:eastAsia="黑体" w:hAnsi="黑体" w:cs="黑体" w:hint="eastAsia"/>
          <w:sz w:val="32"/>
          <w:szCs w:val="32"/>
        </w:rPr>
      </w:pPr>
      <w:r>
        <w:rPr>
          <w:rFonts w:ascii="黑体" w:eastAsia="黑体" w:hAnsi="黑体" w:cs="黑体" w:hint="eastAsia"/>
          <w:sz w:val="32"/>
          <w:szCs w:val="32"/>
        </w:rPr>
        <w:t>附件1</w:t>
      </w:r>
    </w:p>
    <w:p w14:paraId="0152C52F" w14:textId="77777777" w:rsidR="005933AE" w:rsidRDefault="005933AE" w:rsidP="005933AE">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业主评标（审）专家授权委托书</w:t>
      </w:r>
    </w:p>
    <w:p w14:paraId="5F633CF7" w14:textId="77777777" w:rsidR="005933AE" w:rsidRDefault="005933AE" w:rsidP="005933AE">
      <w:pPr>
        <w:spacing w:line="560" w:lineRule="exact"/>
        <w:jc w:val="center"/>
        <w:rPr>
          <w:rFonts w:ascii="方正小标宋_GBK" w:eastAsia="方正小标宋_GBK" w:hAnsi="方正小标宋_GBK" w:cs="方正小标宋_GBK" w:hint="eastAsia"/>
          <w:sz w:val="32"/>
          <w:szCs w:val="32"/>
        </w:rPr>
      </w:pPr>
    </w:p>
    <w:p w14:paraId="7D26C5F7" w14:textId="77777777" w:rsidR="005933AE" w:rsidRDefault="005933AE" w:rsidP="005933AE">
      <w:pPr>
        <w:spacing w:line="560" w:lineRule="exact"/>
        <w:rPr>
          <w:rFonts w:ascii="仿宋_GB2312" w:eastAsia="仿宋_GB2312" w:hAnsi="仿宋_GB2312" w:cs="仿宋_GB2312" w:hint="eastAsia"/>
          <w:sz w:val="32"/>
          <w:szCs w:val="32"/>
        </w:rPr>
      </w:pPr>
      <w:r>
        <w:rPr>
          <w:rFonts w:ascii="仿宋_GB2312" w:eastAsia="仿宋_GB2312" w:hAnsi="仿宋_GB2312" w:cs="仿宋_GB2312"/>
          <w:sz w:val="32"/>
          <w:szCs w:val="32"/>
        </w:rPr>
        <w:t>郑州</w:t>
      </w:r>
      <w:r>
        <w:rPr>
          <w:rFonts w:ascii="仿宋_GB2312" w:eastAsia="仿宋_GB2312" w:hAnsi="仿宋_GB2312" w:cs="仿宋_GB2312" w:hint="eastAsia"/>
          <w:sz w:val="32"/>
          <w:szCs w:val="32"/>
        </w:rPr>
        <w:t>航空港经济综合实验区公共资源交易中心：</w:t>
      </w:r>
    </w:p>
    <w:p w14:paraId="53859229" w14:textId="77777777" w:rsidR="005933AE" w:rsidRDefault="005933AE" w:rsidP="005933A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本人</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（姓名）系</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w:t>
      </w:r>
      <w:r>
        <w:rPr>
          <w:rFonts w:ascii="仿宋_GB2312" w:eastAsia="仿宋_GB2312" w:hAnsi="仿宋_GB2312" w:cs="仿宋_GB2312" w:hint="eastAsia"/>
          <w:sz w:val="32"/>
          <w:szCs w:val="32"/>
        </w:rPr>
        <w:t>单位</w:t>
      </w:r>
      <w:r>
        <w:rPr>
          <w:rFonts w:ascii="仿宋_GB2312" w:eastAsia="仿宋_GB2312" w:hAnsi="仿宋_GB2312" w:cs="仿宋_GB2312" w:hint="eastAsia"/>
          <w:spacing w:val="-11"/>
          <w:sz w:val="32"/>
          <w:szCs w:val="32"/>
        </w:rPr>
        <w:t>名称）</w:t>
      </w:r>
      <w:r>
        <w:rPr>
          <w:rFonts w:ascii="仿宋_GB2312" w:eastAsia="仿宋_GB2312" w:hAnsi="仿宋_GB2312" w:cs="仿宋_GB2312" w:hint="eastAsia"/>
          <w:sz w:val="32"/>
          <w:szCs w:val="32"/>
        </w:rPr>
        <w:t>的法定代表人，现聘请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（单位名称）的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）作为我方业主评标专家，以本单位的名义参加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（项目名称）的评标工作。如发现其在评标过程中有任何违规违纪违法行为，本委托人自愿承担一切责任，自愿接受一切责任追究。</w:t>
      </w:r>
    </w:p>
    <w:p w14:paraId="46450B6E" w14:textId="77777777" w:rsidR="005933AE" w:rsidRDefault="005933AE" w:rsidP="005933AE">
      <w:pPr>
        <w:spacing w:line="560" w:lineRule="exact"/>
        <w:ind w:firstLineChars="200" w:firstLine="596"/>
        <w:rPr>
          <w:rFonts w:ascii="仿宋_GB2312" w:eastAsia="仿宋_GB2312" w:hAnsi="仿宋_GB2312" w:cs="仿宋_GB2312" w:hint="eastAsia"/>
          <w:sz w:val="32"/>
          <w:szCs w:val="32"/>
        </w:rPr>
      </w:pPr>
      <w:r>
        <w:rPr>
          <w:rFonts w:ascii="仿宋_GB2312" w:eastAsia="仿宋_GB2312" w:hAnsi="仿宋_GB2312" w:cs="仿宋_GB2312" w:hint="eastAsia"/>
          <w:spacing w:val="-11"/>
          <w:sz w:val="32"/>
          <w:szCs w:val="32"/>
        </w:rPr>
        <w:t>本委托有效期：自</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年</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月</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日至</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年</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月</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日止。</w:t>
      </w:r>
      <w:r>
        <w:rPr>
          <w:rFonts w:ascii="仿宋_GB2312" w:eastAsia="仿宋_GB2312" w:hAnsi="仿宋_GB2312" w:cs="仿宋_GB2312" w:hint="eastAsia"/>
          <w:sz w:val="32"/>
          <w:szCs w:val="32"/>
        </w:rPr>
        <w:t>代理人无</w:t>
      </w:r>
      <w:r>
        <w:rPr>
          <w:rFonts w:ascii="仿宋_GB2312" w:eastAsia="仿宋_GB2312" w:hAnsi="仿宋_GB2312" w:cs="仿宋_GB2312" w:hint="eastAsia"/>
          <w:sz w:val="32"/>
          <w:szCs w:val="40"/>
        </w:rPr>
        <w:t>转委托权，特此委托。</w:t>
      </w:r>
    </w:p>
    <w:p w14:paraId="61D46150" w14:textId="77777777" w:rsidR="005933AE" w:rsidRDefault="005933AE" w:rsidP="005933A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（本页后需附：加盖业主单位公章的非本单位代理人身份证及职称证复印件或本单位代理人身份证复印件。）</w:t>
      </w:r>
    </w:p>
    <w:p w14:paraId="2BA6188C" w14:textId="77777777" w:rsidR="005933AE" w:rsidRDefault="005933AE" w:rsidP="005933AE">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14:paraId="1E088E93" w14:textId="77777777" w:rsidR="005933AE" w:rsidRDefault="005933AE" w:rsidP="005933AE">
      <w:pPr>
        <w:spacing w:line="560" w:lineRule="exact"/>
        <w:jc w:val="center"/>
        <w:rPr>
          <w:rFonts w:ascii="仿宋_GB2312" w:eastAsia="仿宋_GB2312" w:hAnsi="仿宋_GB2312" w:cs="仿宋_GB2312" w:hint="eastAsia"/>
          <w:spacing w:val="-11"/>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11"/>
          <w:sz w:val="32"/>
          <w:szCs w:val="32"/>
        </w:rPr>
        <w:t>单位名称（盖章）</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 xml:space="preserve">                             </w:t>
      </w:r>
    </w:p>
    <w:p w14:paraId="49525D77" w14:textId="77777777" w:rsidR="005933AE" w:rsidRDefault="005933AE" w:rsidP="005933AE">
      <w:pPr>
        <w:spacing w:line="560" w:lineRule="exact"/>
        <w:jc w:val="right"/>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法定代表人：</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 xml:space="preserve">（签字） </w:t>
      </w:r>
    </w:p>
    <w:p w14:paraId="77D883AE" w14:textId="77777777" w:rsidR="005933AE" w:rsidRDefault="005933AE" w:rsidP="005933AE">
      <w:pPr>
        <w:spacing w:line="560" w:lineRule="exact"/>
        <w:rPr>
          <w:rFonts w:ascii="仿宋_GB2312" w:eastAsia="仿宋_GB2312" w:hAnsi="仿宋_GB2312" w:cs="仿宋_GB2312" w:hint="eastAsia"/>
          <w:spacing w:val="-11"/>
          <w:sz w:val="32"/>
          <w:szCs w:val="32"/>
        </w:rPr>
      </w:pPr>
      <w:r>
        <w:rPr>
          <w:rFonts w:ascii="仿宋_GB2312" w:eastAsia="仿宋_GB2312" w:hAnsi="仿宋_GB2312" w:cs="仿宋_GB2312" w:hint="eastAsia"/>
          <w:spacing w:val="-11"/>
          <w:sz w:val="32"/>
          <w:szCs w:val="32"/>
        </w:rPr>
        <w:t xml:space="preserve">                            委托代理人：</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 xml:space="preserve">（签字）                                                     </w:t>
      </w:r>
    </w:p>
    <w:p w14:paraId="4840A82A" w14:textId="77777777" w:rsidR="005933AE" w:rsidRDefault="005933AE" w:rsidP="005933AE">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pacing w:val="-11"/>
          <w:sz w:val="32"/>
          <w:szCs w:val="32"/>
        </w:rPr>
        <w:t xml:space="preserve">                       日   期：</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年</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月</w:t>
      </w:r>
      <w:r>
        <w:rPr>
          <w:rFonts w:ascii="仿宋_GB2312" w:eastAsia="仿宋_GB2312" w:hAnsi="仿宋_GB2312" w:cs="仿宋_GB2312" w:hint="eastAsia"/>
          <w:spacing w:val="-11"/>
          <w:sz w:val="32"/>
          <w:szCs w:val="32"/>
          <w:u w:val="single"/>
        </w:rPr>
        <w:t xml:space="preserve">     </w:t>
      </w:r>
      <w:r>
        <w:rPr>
          <w:rFonts w:ascii="仿宋_GB2312" w:eastAsia="仿宋_GB2312" w:hAnsi="仿宋_GB2312" w:cs="仿宋_GB2312" w:hint="eastAsia"/>
          <w:spacing w:val="-11"/>
          <w:sz w:val="32"/>
          <w:szCs w:val="32"/>
        </w:rPr>
        <w:t>日</w:t>
      </w:r>
    </w:p>
    <w:p w14:paraId="73803A22" w14:textId="77777777" w:rsidR="005933AE" w:rsidRDefault="005933AE" w:rsidP="005933AE">
      <w:pPr>
        <w:spacing w:line="560" w:lineRule="exact"/>
        <w:ind w:firstLineChars="200" w:firstLine="640"/>
        <w:rPr>
          <w:rFonts w:ascii="仿宋_GB2312" w:eastAsia="仿宋_GB2312" w:hAnsi="仿宋_GB2312" w:cs="仿宋_GB2312" w:hint="eastAsia"/>
          <w:sz w:val="32"/>
          <w:szCs w:val="32"/>
        </w:rPr>
      </w:pPr>
    </w:p>
    <w:p w14:paraId="19431341" w14:textId="77777777" w:rsidR="005933AE" w:rsidRDefault="005933AE" w:rsidP="005933AE">
      <w:pPr>
        <w:spacing w:line="560" w:lineRule="exact"/>
        <w:ind w:firstLineChars="200" w:firstLine="480"/>
        <w:rPr>
          <w:rFonts w:ascii="仿宋_GB2312" w:eastAsia="仿宋_GB2312" w:hAnsi="仿宋_GB2312" w:cs="仿宋_GB2312" w:hint="eastAsia"/>
          <w:sz w:val="24"/>
        </w:rPr>
      </w:pPr>
    </w:p>
    <w:p w14:paraId="4C8C5C04" w14:textId="77777777" w:rsidR="00CB6273" w:rsidRDefault="00CB6273"/>
    <w:sectPr w:rsidR="00CB6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AE"/>
    <w:rsid w:val="000F21EB"/>
    <w:rsid w:val="005933AE"/>
    <w:rsid w:val="00CB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05F1"/>
  <w15:chartTrackingRefBased/>
  <w15:docId w15:val="{E7EB89B6-00F6-4913-9167-D64C3B8D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A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 N</dc:creator>
  <cp:keywords/>
  <dc:description/>
  <cp:lastModifiedBy>Letu N</cp:lastModifiedBy>
  <cp:revision>1</cp:revision>
  <dcterms:created xsi:type="dcterms:W3CDTF">2024-06-17T09:28:00Z</dcterms:created>
  <dcterms:modified xsi:type="dcterms:W3CDTF">2024-06-17T09:29:00Z</dcterms:modified>
</cp:coreProperties>
</file>